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0F78" w14:textId="77777777" w:rsidR="006141AE" w:rsidRPr="000263A3" w:rsidRDefault="0019620F" w:rsidP="00196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A3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670A7517" w14:textId="77777777" w:rsidR="0019620F" w:rsidRPr="000263A3" w:rsidRDefault="0019620F" w:rsidP="00196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A3">
        <w:rPr>
          <w:rFonts w:ascii="Times New Roman" w:hAnsi="Times New Roman" w:cs="Times New Roman"/>
          <w:b/>
          <w:sz w:val="24"/>
          <w:szCs w:val="24"/>
        </w:rPr>
        <w:t>Форума молодых ученых России и Армении</w:t>
      </w:r>
    </w:p>
    <w:p w14:paraId="173ACEFF" w14:textId="77777777" w:rsidR="0019620F" w:rsidRPr="000263A3" w:rsidRDefault="0019620F" w:rsidP="00196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A3">
        <w:rPr>
          <w:rFonts w:ascii="Times New Roman" w:hAnsi="Times New Roman" w:cs="Times New Roman"/>
          <w:b/>
          <w:sz w:val="24"/>
          <w:szCs w:val="24"/>
        </w:rPr>
        <w:t>«Научная дипломатия в российско-армянских отношениях»</w:t>
      </w:r>
    </w:p>
    <w:p w14:paraId="4623C5BB" w14:textId="77777777" w:rsidR="00AD0FE4" w:rsidRDefault="00AD0FE4" w:rsidP="001962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(12-13 марта, Институт востоковедения РАН, ул. Рождественка, д. 12)</w:t>
      </w:r>
    </w:p>
    <w:p w14:paraId="65658081" w14:textId="77777777" w:rsidR="000263A3" w:rsidRDefault="000263A3" w:rsidP="0019620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AD0FE4" w14:paraId="12B093F5" w14:textId="77777777" w:rsidTr="0090697A">
        <w:tc>
          <w:tcPr>
            <w:tcW w:w="10207" w:type="dxa"/>
            <w:gridSpan w:val="2"/>
          </w:tcPr>
          <w:p w14:paraId="01FFD272" w14:textId="77777777" w:rsidR="00AD0FE4" w:rsidRPr="005008B7" w:rsidRDefault="00AD0FE4" w:rsidP="00AD0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8B7">
              <w:rPr>
                <w:rFonts w:ascii="Times New Roman" w:hAnsi="Times New Roman" w:cs="Times New Roman"/>
                <w:b/>
                <w:sz w:val="28"/>
                <w:szCs w:val="28"/>
              </w:rPr>
              <w:t>12 марта</w:t>
            </w:r>
          </w:p>
          <w:p w14:paraId="4E392360" w14:textId="77777777" w:rsidR="00AD0FE4" w:rsidRDefault="00AD0FE4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E64606">
              <w:rPr>
                <w:rFonts w:ascii="Times New Roman" w:hAnsi="Times New Roman" w:cs="Times New Roman"/>
                <w:sz w:val="24"/>
                <w:szCs w:val="24"/>
              </w:rPr>
              <w:t>, 222 ауд.</w:t>
            </w:r>
          </w:p>
          <w:p w14:paraId="010EEA0E" w14:textId="77777777" w:rsidR="00311DB5" w:rsidRPr="00311DB5" w:rsidRDefault="00311DB5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</w:p>
          <w:p w14:paraId="25BA890F" w14:textId="77777777" w:rsidR="00782572" w:rsidRDefault="000263A3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3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академик РАН, научный руководитель Института востоковедения РАН </w:t>
            </w:r>
          </w:p>
          <w:p w14:paraId="3435CCD7" w14:textId="1F875452" w:rsidR="000263A3" w:rsidRDefault="000263A3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3A3">
              <w:rPr>
                <w:rFonts w:ascii="Times New Roman" w:hAnsi="Times New Roman" w:cs="Times New Roman"/>
                <w:b/>
                <w:sz w:val="24"/>
                <w:szCs w:val="24"/>
              </w:rPr>
              <w:t>Виталий Вячеславович Наумкин</w:t>
            </w:r>
          </w:p>
          <w:p w14:paraId="0F001EF7" w14:textId="77777777" w:rsidR="00311DB5" w:rsidRPr="00311DB5" w:rsidRDefault="00311DB5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sz w:val="24"/>
                <w:szCs w:val="24"/>
              </w:rPr>
              <w:t>(выступление – до 15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обсуждение по итогам всех докладов</w:t>
            </w:r>
            <w:r w:rsidRPr="00311D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620F" w14:paraId="65D00497" w14:textId="77777777" w:rsidTr="0090697A">
        <w:tc>
          <w:tcPr>
            <w:tcW w:w="5104" w:type="dxa"/>
          </w:tcPr>
          <w:p w14:paraId="1B28CBE6" w14:textId="77777777" w:rsidR="0019620F" w:rsidRDefault="0019620F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>Аликбер</w:t>
            </w:r>
            <w:proofErr w:type="spellEnd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>Калабекович</w:t>
            </w:r>
            <w:proofErr w:type="spellEnd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>Аликберов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д.и.н., профессор, директор Института востоковедения РАН</w:t>
            </w:r>
          </w:p>
        </w:tc>
        <w:tc>
          <w:tcPr>
            <w:tcW w:w="5103" w:type="dxa"/>
          </w:tcPr>
          <w:p w14:paraId="072306FE" w14:textId="77777777" w:rsidR="0019620F" w:rsidRDefault="00E81F61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от Института востоковедения РАН</w:t>
            </w:r>
          </w:p>
        </w:tc>
      </w:tr>
      <w:tr w:rsidR="00A224D5" w14:paraId="06D24F6A" w14:textId="77777777" w:rsidTr="0090697A">
        <w:tc>
          <w:tcPr>
            <w:tcW w:w="5104" w:type="dxa"/>
          </w:tcPr>
          <w:p w14:paraId="784D13E5" w14:textId="5371BFF9" w:rsidR="00A224D5" w:rsidRPr="00A224D5" w:rsidRDefault="00782572" w:rsidP="001962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Виктория Георгиевна </w:t>
            </w:r>
            <w:proofErr w:type="spellStart"/>
            <w:r w:rsidR="00A224D5">
              <w:rPr>
                <w:rFonts w:ascii="Times New Roman" w:hAnsi="Times New Roman" w:cs="Times New Roman"/>
                <w:b/>
                <w:sz w:val="24"/>
                <w:szCs w:val="24"/>
              </w:rPr>
              <w:t>Карслиева</w:t>
            </w:r>
            <w:proofErr w:type="spellEnd"/>
            <w:r w:rsidR="00A224D5" w:rsidRPr="00E81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F6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Фонда им. Горчакова</w:t>
            </w:r>
          </w:p>
        </w:tc>
        <w:tc>
          <w:tcPr>
            <w:tcW w:w="5103" w:type="dxa"/>
          </w:tcPr>
          <w:p w14:paraId="40012417" w14:textId="77777777" w:rsidR="00A224D5" w:rsidRDefault="00A224D5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от Фонда Горчакова</w:t>
            </w:r>
          </w:p>
        </w:tc>
      </w:tr>
      <w:tr w:rsidR="0019620F" w14:paraId="11DFFF29" w14:textId="77777777" w:rsidTr="0090697A">
        <w:tc>
          <w:tcPr>
            <w:tcW w:w="5104" w:type="dxa"/>
          </w:tcPr>
          <w:p w14:paraId="4D3D4CCE" w14:textId="71A262F4" w:rsidR="0019620F" w:rsidRDefault="00AD0FE4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Арам </w:t>
            </w:r>
            <w:proofErr w:type="spellStart"/>
            <w:r w:rsidR="00311DB5">
              <w:rPr>
                <w:rFonts w:ascii="Times New Roman" w:hAnsi="Times New Roman" w:cs="Times New Roman"/>
                <w:b/>
                <w:sz w:val="24"/>
                <w:szCs w:val="24"/>
              </w:rPr>
              <w:t>Гаспарович</w:t>
            </w:r>
            <w:proofErr w:type="spellEnd"/>
            <w:r w:rsidR="0031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Саргсян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25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11DB5">
              <w:rPr>
                <w:rFonts w:ascii="Times New Roman" w:hAnsi="Times New Roman" w:cs="Times New Roman"/>
                <w:sz w:val="24"/>
                <w:szCs w:val="24"/>
              </w:rPr>
              <w:t xml:space="preserve">лен Совета международного </w:t>
            </w:r>
            <w:r w:rsidR="00311DB5" w:rsidRPr="00311DB5">
              <w:rPr>
                <w:rFonts w:ascii="Times New Roman" w:hAnsi="Times New Roman" w:cs="Times New Roman"/>
                <w:sz w:val="24"/>
                <w:szCs w:val="24"/>
              </w:rPr>
              <w:t>Лазаревского клуба</w:t>
            </w:r>
          </w:p>
        </w:tc>
        <w:tc>
          <w:tcPr>
            <w:tcW w:w="5103" w:type="dxa"/>
          </w:tcPr>
          <w:p w14:paraId="43B856A0" w14:textId="531B93DB" w:rsidR="0019620F" w:rsidRDefault="00782572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19620F" w:rsidRPr="0019620F">
              <w:rPr>
                <w:rFonts w:ascii="Times New Roman" w:hAnsi="Times New Roman" w:cs="Times New Roman"/>
                <w:sz w:val="24"/>
                <w:szCs w:val="24"/>
              </w:rPr>
              <w:t>Трансформация геополитических реалий в регионе Передней Азии. Роль и действия России в формиро</w:t>
            </w:r>
            <w:r w:rsidR="0019620F">
              <w:rPr>
                <w:rFonts w:ascii="Times New Roman" w:hAnsi="Times New Roman" w:cs="Times New Roman"/>
                <w:sz w:val="24"/>
                <w:szCs w:val="24"/>
              </w:rPr>
              <w:t>вании новой парадигмы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75481298" w14:textId="77777777" w:rsidTr="0090697A">
        <w:tc>
          <w:tcPr>
            <w:tcW w:w="5104" w:type="dxa"/>
          </w:tcPr>
          <w:p w14:paraId="422A30BC" w14:textId="64040B21" w:rsidR="0019620F" w:rsidRDefault="0019620F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Рубен </w:t>
            </w:r>
            <w:proofErr w:type="spellStart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>Оган</w:t>
            </w:r>
            <w:r w:rsidR="000263A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>есович</w:t>
            </w:r>
            <w:proofErr w:type="spellEnd"/>
            <w:r w:rsidRPr="0019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Мелконян</w:t>
            </w:r>
            <w:r w:rsidRPr="001962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A3">
              <w:rPr>
                <w:rFonts w:ascii="Times New Roman" w:hAnsi="Times New Roman" w:cs="Times New Roman"/>
                <w:sz w:val="24"/>
                <w:szCs w:val="24"/>
              </w:rPr>
              <w:t>д.и.н., декан вос</w:t>
            </w:r>
            <w:r w:rsidR="007825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63A3">
              <w:rPr>
                <w:rFonts w:ascii="Times New Roman" w:hAnsi="Times New Roman" w:cs="Times New Roman"/>
                <w:sz w:val="24"/>
                <w:szCs w:val="24"/>
              </w:rPr>
              <w:t>очного факультета Ереванского государственного университета</w:t>
            </w:r>
          </w:p>
        </w:tc>
        <w:tc>
          <w:tcPr>
            <w:tcW w:w="5103" w:type="dxa"/>
          </w:tcPr>
          <w:p w14:paraId="679C6127" w14:textId="3E6D1D65" w:rsidR="0019620F" w:rsidRDefault="00782572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19620F" w:rsidRPr="0019620F">
              <w:rPr>
                <w:rFonts w:ascii="Times New Roman" w:hAnsi="Times New Roman" w:cs="Times New Roman"/>
                <w:sz w:val="24"/>
                <w:szCs w:val="24"/>
              </w:rPr>
              <w:t>Новое поколение, новые вызовы: переоценка общего прошлого и возможности для ново</w:t>
            </w:r>
            <w:r w:rsidR="0019620F">
              <w:rPr>
                <w:rFonts w:ascii="Times New Roman" w:hAnsi="Times New Roman" w:cs="Times New Roman"/>
                <w:sz w:val="24"/>
                <w:szCs w:val="24"/>
              </w:rPr>
              <w:t>го качественного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089026D4" w14:textId="77777777" w:rsidTr="0090697A">
        <w:tc>
          <w:tcPr>
            <w:tcW w:w="5104" w:type="dxa"/>
          </w:tcPr>
          <w:p w14:paraId="68FE53F7" w14:textId="77777777" w:rsidR="0019620F" w:rsidRDefault="0019620F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Сергей Мирославович </w:t>
            </w:r>
            <w:proofErr w:type="spellStart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Маркедонов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3A3"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 w:rsidR="000263A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0263A3">
              <w:rPr>
                <w:rFonts w:ascii="Times New Roman" w:hAnsi="Times New Roman" w:cs="Times New Roman"/>
                <w:sz w:val="24"/>
                <w:szCs w:val="24"/>
              </w:rPr>
              <w:t>в.н.с</w:t>
            </w:r>
            <w:proofErr w:type="spellEnd"/>
            <w:r w:rsidR="000263A3">
              <w:rPr>
                <w:rFonts w:ascii="Times New Roman" w:hAnsi="Times New Roman" w:cs="Times New Roman"/>
                <w:sz w:val="24"/>
                <w:szCs w:val="24"/>
              </w:rPr>
              <w:t>. Института международных исследований МГИМО МИД РФ</w:t>
            </w:r>
          </w:p>
        </w:tc>
        <w:tc>
          <w:tcPr>
            <w:tcW w:w="5103" w:type="dxa"/>
          </w:tcPr>
          <w:p w14:paraId="7FE82995" w14:textId="35BB323B" w:rsidR="0019620F" w:rsidRDefault="00782572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19620F" w:rsidRPr="0019620F">
              <w:rPr>
                <w:rFonts w:ascii="Times New Roman" w:hAnsi="Times New Roman" w:cs="Times New Roman"/>
                <w:sz w:val="24"/>
                <w:szCs w:val="24"/>
              </w:rPr>
              <w:t>Российско-армянские отношения: кризис или трансформация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3C36602D" w14:textId="77777777" w:rsidTr="0090697A">
        <w:tc>
          <w:tcPr>
            <w:tcW w:w="5104" w:type="dxa"/>
          </w:tcPr>
          <w:p w14:paraId="1D2E437F" w14:textId="77777777" w:rsidR="0019620F" w:rsidRDefault="0019620F" w:rsidP="00561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 </w:t>
            </w:r>
            <w:proofErr w:type="spellStart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Геворгович</w:t>
            </w:r>
            <w:proofErr w:type="spellEnd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Геворгян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F775E"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 w:rsidR="00BF775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56198B">
              <w:rPr>
                <w:rFonts w:ascii="Times New Roman" w:hAnsi="Times New Roman" w:cs="Times New Roman"/>
                <w:sz w:val="24"/>
                <w:szCs w:val="24"/>
              </w:rPr>
              <w:t xml:space="preserve"> Ереванского государственного университета</w:t>
            </w:r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6198B">
              <w:rPr>
                <w:rFonts w:ascii="Times New Roman" w:hAnsi="Times New Roman" w:cs="Times New Roman"/>
                <w:sz w:val="24"/>
                <w:szCs w:val="24"/>
              </w:rPr>
              <w:t>с.н.с</w:t>
            </w:r>
            <w:proofErr w:type="spellEnd"/>
            <w:r w:rsidR="0056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</w:t>
            </w:r>
            <w:r w:rsidR="0056198B">
              <w:rPr>
                <w:rFonts w:ascii="Times New Roman" w:hAnsi="Times New Roman" w:cs="Times New Roman"/>
                <w:sz w:val="24"/>
                <w:szCs w:val="24"/>
              </w:rPr>
              <w:t>востоковедения РА</w:t>
            </w:r>
          </w:p>
        </w:tc>
        <w:tc>
          <w:tcPr>
            <w:tcW w:w="5103" w:type="dxa"/>
          </w:tcPr>
          <w:p w14:paraId="12E0269F" w14:textId="719AD134" w:rsidR="0019620F" w:rsidRDefault="00782572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19620F" w:rsidRPr="0019620F">
              <w:rPr>
                <w:rFonts w:ascii="Times New Roman" w:hAnsi="Times New Roman" w:cs="Times New Roman"/>
                <w:sz w:val="24"/>
                <w:szCs w:val="24"/>
              </w:rPr>
              <w:t>Дипломатия доверия: роль экспертных сообществ в трансформаци</w:t>
            </w:r>
            <w:r w:rsidR="0019620F">
              <w:rPr>
                <w:rFonts w:ascii="Times New Roman" w:hAnsi="Times New Roman" w:cs="Times New Roman"/>
                <w:sz w:val="24"/>
                <w:szCs w:val="24"/>
              </w:rPr>
              <w:t>и российско-армянских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0FE4" w14:paraId="6716E6CE" w14:textId="77777777" w:rsidTr="0090697A">
        <w:tc>
          <w:tcPr>
            <w:tcW w:w="10207" w:type="dxa"/>
            <w:gridSpan w:val="2"/>
          </w:tcPr>
          <w:p w14:paraId="0D1483F4" w14:textId="77777777" w:rsidR="00AD0FE4" w:rsidRPr="00AD0FE4" w:rsidRDefault="00AD0FE4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Дискуссия</w:t>
            </w:r>
          </w:p>
        </w:tc>
      </w:tr>
      <w:tr w:rsidR="00AD0FE4" w14:paraId="3909D2E5" w14:textId="77777777" w:rsidTr="0090697A">
        <w:tc>
          <w:tcPr>
            <w:tcW w:w="10207" w:type="dxa"/>
            <w:gridSpan w:val="2"/>
          </w:tcPr>
          <w:p w14:paraId="74A14B64" w14:textId="77777777" w:rsidR="00AD0FE4" w:rsidRDefault="00311DB5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  <w:r w:rsidR="00AE10FA">
              <w:rPr>
                <w:rFonts w:ascii="Times New Roman" w:hAnsi="Times New Roman" w:cs="Times New Roman"/>
                <w:sz w:val="24"/>
                <w:szCs w:val="24"/>
              </w:rPr>
              <w:t>, фойе ГАУГН</w:t>
            </w:r>
          </w:p>
          <w:p w14:paraId="6AD6445F" w14:textId="77777777" w:rsidR="00AD0FE4" w:rsidRDefault="00AD0FE4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Кофе-пауза</w:t>
            </w:r>
          </w:p>
        </w:tc>
      </w:tr>
      <w:tr w:rsidR="000263A3" w14:paraId="68CC2D74" w14:textId="77777777" w:rsidTr="0090697A">
        <w:tc>
          <w:tcPr>
            <w:tcW w:w="10207" w:type="dxa"/>
            <w:gridSpan w:val="2"/>
          </w:tcPr>
          <w:p w14:paraId="48EC61B3" w14:textId="77777777" w:rsidR="000263A3" w:rsidRDefault="00311DB5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AE1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4606">
              <w:rPr>
                <w:rFonts w:ascii="Times New Roman" w:hAnsi="Times New Roman" w:cs="Times New Roman"/>
                <w:sz w:val="24"/>
                <w:szCs w:val="24"/>
              </w:rPr>
              <w:t>222 ауд.</w:t>
            </w:r>
          </w:p>
          <w:p w14:paraId="2F6CE6F2" w14:textId="77777777" w:rsidR="00311DB5" w:rsidRPr="00311DB5" w:rsidRDefault="00311DB5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Российско-армянский круглый стол</w:t>
            </w:r>
          </w:p>
          <w:p w14:paraId="7FE4A05C" w14:textId="77777777" w:rsidR="00311DB5" w:rsidRPr="00311DB5" w:rsidRDefault="00311DB5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«Россия-Армения: место экспертов в выстраивании отношений»</w:t>
            </w:r>
          </w:p>
          <w:p w14:paraId="00E8F072" w14:textId="77777777" w:rsidR="00311DB5" w:rsidRDefault="00311DB5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Института востоковедения РАН</w:t>
            </w:r>
          </w:p>
          <w:p w14:paraId="035D052F" w14:textId="77777777" w:rsidR="00311DB5" w:rsidRPr="00311DB5" w:rsidRDefault="00311DB5" w:rsidP="00AD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Наима </w:t>
            </w:r>
            <w:proofErr w:type="spellStart"/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Аминовна</w:t>
            </w:r>
            <w:proofErr w:type="spellEnd"/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Нефляшева</w:t>
            </w:r>
            <w:proofErr w:type="spellEnd"/>
          </w:p>
          <w:p w14:paraId="229C7F4B" w14:textId="77777777" w:rsidR="00311DB5" w:rsidRDefault="00311DB5" w:rsidP="00311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(выступление до 10 мин., обсуждение после каждого выступления, комментарий – до 5 мин.)</w:t>
            </w:r>
          </w:p>
        </w:tc>
      </w:tr>
      <w:tr w:rsidR="0019620F" w14:paraId="6F0F5B35" w14:textId="77777777" w:rsidTr="0090697A">
        <w:tc>
          <w:tcPr>
            <w:tcW w:w="5104" w:type="dxa"/>
          </w:tcPr>
          <w:p w14:paraId="7BF8A772" w14:textId="77777777" w:rsidR="0019620F" w:rsidRDefault="000263A3" w:rsidP="007C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Нарине</w:t>
            </w:r>
            <w:proofErr w:type="spellEnd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1DB5">
              <w:rPr>
                <w:rFonts w:ascii="Times New Roman" w:hAnsi="Times New Roman" w:cs="Times New Roman"/>
                <w:b/>
                <w:sz w:val="24"/>
                <w:szCs w:val="24"/>
              </w:rPr>
              <w:t>Акоповна</w:t>
            </w:r>
            <w:proofErr w:type="spellEnd"/>
            <w:r w:rsidR="0031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0FE4">
              <w:rPr>
                <w:rFonts w:ascii="Times New Roman" w:hAnsi="Times New Roman" w:cs="Times New Roman"/>
                <w:b/>
                <w:sz w:val="24"/>
                <w:szCs w:val="24"/>
              </w:rPr>
              <w:t>Дилбарян</w:t>
            </w:r>
            <w:proofErr w:type="spellEnd"/>
            <w:r w:rsidRPr="00AD0FE4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Ереванского государственного университета</w:t>
            </w:r>
          </w:p>
        </w:tc>
        <w:tc>
          <w:tcPr>
            <w:tcW w:w="5103" w:type="dxa"/>
          </w:tcPr>
          <w:p w14:paraId="0D3CC2F1" w14:textId="209DB113" w:rsidR="0019620F" w:rsidRDefault="00782572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0263A3" w:rsidRPr="00AD0FE4">
              <w:rPr>
                <w:rFonts w:ascii="Times New Roman" w:hAnsi="Times New Roman" w:cs="Times New Roman"/>
                <w:sz w:val="24"/>
                <w:szCs w:val="24"/>
              </w:rPr>
              <w:t xml:space="preserve">Противостояние Армения-Россия в </w:t>
            </w:r>
            <w:proofErr w:type="spellStart"/>
            <w:r w:rsidR="000263A3" w:rsidRPr="00AD0FE4">
              <w:rPr>
                <w:rFonts w:ascii="Times New Roman" w:hAnsi="Times New Roman" w:cs="Times New Roman"/>
                <w:sz w:val="24"/>
                <w:szCs w:val="24"/>
              </w:rPr>
              <w:t>инфополе</w:t>
            </w:r>
            <w:proofErr w:type="spellEnd"/>
            <w:r w:rsidR="000263A3" w:rsidRPr="00AD0FE4">
              <w:rPr>
                <w:rFonts w:ascii="Times New Roman" w:hAnsi="Times New Roman" w:cs="Times New Roman"/>
                <w:sz w:val="24"/>
                <w:szCs w:val="24"/>
              </w:rPr>
              <w:t xml:space="preserve"> и в общественном сознании: пути преодоления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67459646" w14:textId="77777777" w:rsidTr="0090697A">
        <w:tc>
          <w:tcPr>
            <w:tcW w:w="5104" w:type="dxa"/>
          </w:tcPr>
          <w:p w14:paraId="3B2B0148" w14:textId="77777777" w:rsidR="0019620F" w:rsidRDefault="00311DB5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DB5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МИД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(уточняется)</w:t>
            </w:r>
          </w:p>
        </w:tc>
        <w:tc>
          <w:tcPr>
            <w:tcW w:w="5103" w:type="dxa"/>
          </w:tcPr>
          <w:p w14:paraId="7BDCF8E6" w14:textId="77777777" w:rsidR="0019620F" w:rsidRDefault="00311DB5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уточняется</w:t>
            </w:r>
          </w:p>
        </w:tc>
      </w:tr>
      <w:tr w:rsidR="0019620F" w14:paraId="433AAFF6" w14:textId="77777777" w:rsidTr="0090697A">
        <w:tc>
          <w:tcPr>
            <w:tcW w:w="5104" w:type="dxa"/>
          </w:tcPr>
          <w:p w14:paraId="73A2EC0B" w14:textId="77777777" w:rsidR="0019620F" w:rsidRDefault="007C7573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 </w:t>
            </w:r>
            <w:proofErr w:type="spellStart"/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>Геворгович</w:t>
            </w:r>
            <w:proofErr w:type="spellEnd"/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Геворгян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7952"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 w:rsidR="002979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 xml:space="preserve">доцент Ереванского государственного университета, </w:t>
            </w:r>
            <w:proofErr w:type="spellStart"/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>с.н.с</w:t>
            </w:r>
            <w:proofErr w:type="spellEnd"/>
            <w:r w:rsidR="0056198B" w:rsidRPr="0056198B">
              <w:rPr>
                <w:rFonts w:ascii="Times New Roman" w:hAnsi="Times New Roman" w:cs="Times New Roman"/>
                <w:sz w:val="24"/>
                <w:szCs w:val="24"/>
              </w:rPr>
              <w:t>. Института востоковедения РА</w:t>
            </w:r>
          </w:p>
        </w:tc>
        <w:tc>
          <w:tcPr>
            <w:tcW w:w="5103" w:type="dxa"/>
          </w:tcPr>
          <w:p w14:paraId="4C46626C" w14:textId="0ACDDB0E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7C7573" w:rsidRPr="007C7573">
              <w:rPr>
                <w:rFonts w:ascii="Times New Roman" w:hAnsi="Times New Roman" w:cs="Times New Roman"/>
                <w:sz w:val="24"/>
                <w:szCs w:val="24"/>
              </w:rPr>
              <w:t>Дипломатия второго трека в российско-армянских отношениях: механизмы институционализации и потенциал экспертного диалога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79A825D8" w14:textId="77777777" w:rsidTr="0090697A">
        <w:tc>
          <w:tcPr>
            <w:tcW w:w="5104" w:type="dxa"/>
          </w:tcPr>
          <w:p w14:paraId="3D7D4B55" w14:textId="5CFD0A4D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Татьяна Владимировна </w:t>
            </w:r>
            <w:r w:rsidR="007C7573"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>Скороспелова</w:t>
            </w:r>
            <w:r w:rsidR="007C7573">
              <w:rPr>
                <w:rFonts w:ascii="Times New Roman" w:hAnsi="Times New Roman" w:cs="Times New Roman"/>
                <w:sz w:val="24"/>
                <w:szCs w:val="24"/>
              </w:rPr>
              <w:t>, д.и.н., руководитель Евразийского центра образования и сотрудничества Института востоковедения РАН</w:t>
            </w:r>
          </w:p>
        </w:tc>
        <w:tc>
          <w:tcPr>
            <w:tcW w:w="5103" w:type="dxa"/>
          </w:tcPr>
          <w:p w14:paraId="0ABFC2FD" w14:textId="5493F0DE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7C7573" w:rsidRPr="007C7573">
              <w:rPr>
                <w:rFonts w:ascii="Times New Roman" w:hAnsi="Times New Roman" w:cs="Times New Roman"/>
                <w:sz w:val="24"/>
                <w:szCs w:val="24"/>
              </w:rPr>
              <w:t>Политизация религии на постсоветском пространстве: армянский кейс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6FDF5F89" w14:textId="77777777" w:rsidTr="0090697A">
        <w:tc>
          <w:tcPr>
            <w:tcW w:w="5104" w:type="dxa"/>
          </w:tcPr>
          <w:p w14:paraId="42C0C9AD" w14:textId="77777777" w:rsidR="0019620F" w:rsidRDefault="007C7573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Рубен </w:t>
            </w:r>
            <w:proofErr w:type="spellStart"/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>Оганнесович</w:t>
            </w:r>
            <w:proofErr w:type="spellEnd"/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Мелконян</w:t>
            </w:r>
            <w:r w:rsidRPr="007C7573">
              <w:rPr>
                <w:rFonts w:ascii="Times New Roman" w:hAnsi="Times New Roman" w:cs="Times New Roman"/>
                <w:sz w:val="24"/>
                <w:szCs w:val="24"/>
              </w:rPr>
              <w:t xml:space="preserve">, д.и.н., декан </w:t>
            </w:r>
            <w:proofErr w:type="spellStart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>восочного</w:t>
            </w:r>
            <w:proofErr w:type="spellEnd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Ереванского государственного университета</w:t>
            </w:r>
          </w:p>
        </w:tc>
        <w:tc>
          <w:tcPr>
            <w:tcW w:w="5103" w:type="dxa"/>
          </w:tcPr>
          <w:p w14:paraId="7905D593" w14:textId="227E1476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7C7573" w:rsidRPr="007C7573">
              <w:rPr>
                <w:rFonts w:ascii="Times New Roman" w:hAnsi="Times New Roman" w:cs="Times New Roman"/>
                <w:sz w:val="24"/>
                <w:szCs w:val="24"/>
              </w:rPr>
              <w:t>Большая экспертная перезагрузка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588229BE" w14:textId="77777777" w:rsidTr="0090697A">
        <w:tc>
          <w:tcPr>
            <w:tcW w:w="5104" w:type="dxa"/>
          </w:tcPr>
          <w:p w14:paraId="676103C7" w14:textId="77777777" w:rsidR="0019620F" w:rsidRDefault="007C7573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Михайловна Понамарева</w:t>
            </w:r>
            <w:r w:rsidRPr="007C75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>с.н.с</w:t>
            </w:r>
            <w:proofErr w:type="spellEnd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>. Центра междисциплинарных исследований ИНИОН РАН</w:t>
            </w:r>
          </w:p>
        </w:tc>
        <w:tc>
          <w:tcPr>
            <w:tcW w:w="5103" w:type="dxa"/>
          </w:tcPr>
          <w:p w14:paraId="0FDAD09F" w14:textId="7C767F84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7C7573" w:rsidRPr="007C7573">
              <w:rPr>
                <w:rFonts w:ascii="Times New Roman" w:hAnsi="Times New Roman" w:cs="Times New Roman"/>
                <w:sz w:val="24"/>
                <w:szCs w:val="24"/>
              </w:rPr>
              <w:t>Влияние США на трансформацию конфессионального пространства Армении. Вызовы современности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620F" w14:paraId="64C7B9DF" w14:textId="77777777" w:rsidTr="0090697A">
        <w:tc>
          <w:tcPr>
            <w:tcW w:w="5104" w:type="dxa"/>
          </w:tcPr>
          <w:p w14:paraId="148850E4" w14:textId="77777777" w:rsidR="0019620F" w:rsidRDefault="007C7573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573">
              <w:rPr>
                <w:rFonts w:ascii="Times New Roman" w:hAnsi="Times New Roman" w:cs="Times New Roman"/>
                <w:b/>
                <w:sz w:val="24"/>
                <w:szCs w:val="24"/>
              </w:rPr>
              <w:t>Андрей Юрьевич Быков</w:t>
            </w:r>
            <w:r w:rsidRPr="007C75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>в.н.с</w:t>
            </w:r>
            <w:proofErr w:type="spellEnd"/>
            <w:r w:rsidRPr="007C7573">
              <w:rPr>
                <w:rFonts w:ascii="Times New Roman" w:hAnsi="Times New Roman" w:cs="Times New Roman"/>
                <w:sz w:val="24"/>
                <w:szCs w:val="24"/>
              </w:rPr>
              <w:t>. Лаборатории исследований современных Центральной Азии и Кавказа Института востоковедения РАН</w:t>
            </w:r>
          </w:p>
        </w:tc>
        <w:tc>
          <w:tcPr>
            <w:tcW w:w="5103" w:type="dxa"/>
          </w:tcPr>
          <w:p w14:paraId="4C93FFC3" w14:textId="34951E9A" w:rsidR="0019620F" w:rsidRDefault="00CB0467" w:rsidP="0019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7C7573" w:rsidRPr="007C7573">
              <w:rPr>
                <w:rFonts w:ascii="Times New Roman" w:hAnsi="Times New Roman" w:cs="Times New Roman"/>
                <w:sz w:val="24"/>
                <w:szCs w:val="24"/>
              </w:rPr>
              <w:t>Российско-армянский экспертный диалог 3.0: варианты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7573" w14:paraId="79FCD25D" w14:textId="77777777" w:rsidTr="0090697A">
        <w:tc>
          <w:tcPr>
            <w:tcW w:w="10207" w:type="dxa"/>
            <w:gridSpan w:val="2"/>
          </w:tcPr>
          <w:p w14:paraId="5D329EA4" w14:textId="77777777" w:rsidR="007C7573" w:rsidRPr="007C7573" w:rsidRDefault="007C7573" w:rsidP="007C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дискуссия</w:t>
            </w:r>
          </w:p>
        </w:tc>
      </w:tr>
    </w:tbl>
    <w:p w14:paraId="731F435A" w14:textId="77777777" w:rsidR="005008B7" w:rsidRDefault="00500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67C06B" w14:textId="77777777" w:rsidR="00AE10FA" w:rsidRPr="005008B7" w:rsidRDefault="00AE10FA" w:rsidP="00AE1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B7">
        <w:rPr>
          <w:rFonts w:ascii="Times New Roman" w:hAnsi="Times New Roman" w:cs="Times New Roman"/>
          <w:b/>
          <w:sz w:val="28"/>
          <w:szCs w:val="28"/>
        </w:rPr>
        <w:lastRenderedPageBreak/>
        <w:t>13 марта</w:t>
      </w:r>
    </w:p>
    <w:p w14:paraId="544D91ED" w14:textId="77777777" w:rsidR="00AE10FA" w:rsidRDefault="00AE10FA" w:rsidP="00AE10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11.00, </w:t>
      </w:r>
      <w:r w:rsidR="00E64606">
        <w:rPr>
          <w:rFonts w:ascii="Times New Roman" w:hAnsi="Times New Roman" w:cs="Times New Roman"/>
          <w:sz w:val="24"/>
          <w:szCs w:val="24"/>
        </w:rPr>
        <w:t>222 ауд.</w:t>
      </w:r>
    </w:p>
    <w:p w14:paraId="3EE40EC2" w14:textId="77777777" w:rsidR="00AE10FA" w:rsidRPr="00AE10FA" w:rsidRDefault="00AE10FA" w:rsidP="00AE1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0FA">
        <w:rPr>
          <w:rFonts w:ascii="Times New Roman" w:hAnsi="Times New Roman" w:cs="Times New Roman"/>
          <w:b/>
          <w:sz w:val="24"/>
          <w:szCs w:val="24"/>
        </w:rPr>
        <w:t>молодежная секция</w:t>
      </w:r>
    </w:p>
    <w:p w14:paraId="4E170443" w14:textId="77777777" w:rsidR="00AE10FA" w:rsidRPr="00AE10FA" w:rsidRDefault="00AE10FA" w:rsidP="00AE1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0FA">
        <w:rPr>
          <w:rFonts w:ascii="Times New Roman" w:hAnsi="Times New Roman" w:cs="Times New Roman"/>
          <w:b/>
          <w:sz w:val="24"/>
          <w:szCs w:val="24"/>
        </w:rPr>
        <w:t>«Научная дипломатия в российско-армянских отношениях»</w:t>
      </w:r>
    </w:p>
    <w:p w14:paraId="640B6BBC" w14:textId="77777777" w:rsidR="00FD07D3" w:rsidRDefault="00FD07D3" w:rsidP="00FD07D3">
      <w:pPr>
        <w:rPr>
          <w:rFonts w:ascii="Times New Roman" w:hAnsi="Times New Roman" w:cs="Times New Roman"/>
          <w:b/>
          <w:sz w:val="24"/>
          <w:szCs w:val="24"/>
        </w:rPr>
      </w:pPr>
    </w:p>
    <w:p w14:paraId="2530ECA1" w14:textId="77777777" w:rsidR="00FD07D3" w:rsidRDefault="00AE10FA" w:rsidP="00FD07D3">
      <w:pPr>
        <w:rPr>
          <w:rFonts w:ascii="Times New Roman" w:hAnsi="Times New Roman" w:cs="Times New Roman"/>
          <w:sz w:val="24"/>
          <w:szCs w:val="24"/>
        </w:rPr>
      </w:pPr>
      <w:r w:rsidRPr="00AE10FA">
        <w:rPr>
          <w:rFonts w:ascii="Times New Roman" w:hAnsi="Times New Roman" w:cs="Times New Roman"/>
          <w:b/>
          <w:sz w:val="24"/>
          <w:szCs w:val="24"/>
        </w:rPr>
        <w:t>Модератор</w:t>
      </w:r>
      <w:r w:rsidR="00FD07D3">
        <w:rPr>
          <w:rFonts w:ascii="Times New Roman" w:hAnsi="Times New Roman" w:cs="Times New Roman"/>
          <w:b/>
          <w:sz w:val="24"/>
          <w:szCs w:val="24"/>
        </w:rPr>
        <w:t>ы</w:t>
      </w:r>
      <w:r w:rsidR="00FD07D3">
        <w:rPr>
          <w:rFonts w:ascii="Times New Roman" w:hAnsi="Times New Roman" w:cs="Times New Roman"/>
          <w:sz w:val="24"/>
          <w:szCs w:val="24"/>
        </w:rPr>
        <w:t>:</w:t>
      </w:r>
    </w:p>
    <w:p w14:paraId="60F2B474" w14:textId="653FC7DA" w:rsidR="00FD07D3" w:rsidRDefault="00FD07D3" w:rsidP="00FD07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д.и.н., руководитель Евразийского центра образования и сотрудничества Института востоковедения РАН</w:t>
      </w:r>
      <w:r w:rsidRPr="00FD07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467" w:rsidRPr="007C7573">
        <w:rPr>
          <w:rFonts w:ascii="Times New Roman" w:hAnsi="Times New Roman" w:cs="Times New Roman"/>
          <w:b/>
          <w:sz w:val="24"/>
          <w:szCs w:val="24"/>
        </w:rPr>
        <w:t xml:space="preserve">Татьяна Владимировна </w:t>
      </w:r>
      <w:r w:rsidRPr="007C7573">
        <w:rPr>
          <w:rFonts w:ascii="Times New Roman" w:hAnsi="Times New Roman" w:cs="Times New Roman"/>
          <w:b/>
          <w:sz w:val="24"/>
          <w:szCs w:val="24"/>
        </w:rPr>
        <w:t>Скороспелова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01A96B" w14:textId="77777777" w:rsidR="00AE10FA" w:rsidRDefault="00E64606" w:rsidP="00FD07D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4606">
        <w:rPr>
          <w:rFonts w:ascii="Times New Roman" w:hAnsi="Times New Roman" w:cs="Times New Roman"/>
          <w:sz w:val="24"/>
          <w:szCs w:val="24"/>
        </w:rPr>
        <w:t>к.с.н</w:t>
      </w:r>
      <w:proofErr w:type="spellEnd"/>
      <w:r w:rsidRPr="00E646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64606">
        <w:rPr>
          <w:rFonts w:ascii="Times New Roman" w:hAnsi="Times New Roman" w:cs="Times New Roman"/>
          <w:sz w:val="24"/>
          <w:szCs w:val="24"/>
        </w:rPr>
        <w:t>с.н.с</w:t>
      </w:r>
      <w:proofErr w:type="spellEnd"/>
      <w:r w:rsidRPr="00E64606">
        <w:rPr>
          <w:rFonts w:ascii="Times New Roman" w:hAnsi="Times New Roman" w:cs="Times New Roman"/>
          <w:sz w:val="24"/>
          <w:szCs w:val="24"/>
        </w:rPr>
        <w:t xml:space="preserve">. Центра междисциплинарных исследований ИНИОН РАН </w:t>
      </w:r>
      <w:r w:rsidRPr="00E64606">
        <w:rPr>
          <w:rFonts w:ascii="Times New Roman" w:hAnsi="Times New Roman" w:cs="Times New Roman"/>
          <w:b/>
          <w:sz w:val="24"/>
          <w:szCs w:val="24"/>
        </w:rPr>
        <w:t>Анастасия Михайловна Понамарева</w:t>
      </w:r>
    </w:p>
    <w:p w14:paraId="0CCD6190" w14:textId="77777777" w:rsidR="00FD07D3" w:rsidRDefault="00AE10FA" w:rsidP="00AE10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0F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выст</w:t>
      </w:r>
      <w:r w:rsidR="005008B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пление – до </w:t>
      </w:r>
      <w:r w:rsidR="005008B7">
        <w:rPr>
          <w:rFonts w:ascii="Times New Roman" w:hAnsi="Times New Roman" w:cs="Times New Roman"/>
          <w:sz w:val="24"/>
          <w:szCs w:val="24"/>
        </w:rPr>
        <w:t>10 мин., обсужд</w:t>
      </w:r>
      <w:r w:rsidR="00FD07D3">
        <w:rPr>
          <w:rFonts w:ascii="Times New Roman" w:hAnsi="Times New Roman" w:cs="Times New Roman"/>
          <w:sz w:val="24"/>
          <w:szCs w:val="24"/>
        </w:rPr>
        <w:t>ение после каждого выступления,</w:t>
      </w:r>
    </w:p>
    <w:p w14:paraId="3E24962C" w14:textId="77777777" w:rsidR="00AE10FA" w:rsidRPr="00AE10FA" w:rsidRDefault="005008B7" w:rsidP="00AE10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комментарий – до 5 мин.)</w:t>
      </w:r>
    </w:p>
    <w:p w14:paraId="1CA1ED0E" w14:textId="77777777" w:rsidR="00AE10FA" w:rsidRPr="00AE10FA" w:rsidRDefault="00AE10FA" w:rsidP="00AE10FA">
      <w:pPr>
        <w:rPr>
          <w:rFonts w:ascii="Times New Roman" w:hAnsi="Times New Roman" w:cs="Times New Roman"/>
          <w:sz w:val="24"/>
          <w:szCs w:val="24"/>
        </w:rPr>
      </w:pPr>
    </w:p>
    <w:p w14:paraId="0B0FE81D" w14:textId="77777777" w:rsidR="00AE10FA" w:rsidRPr="00AE10FA" w:rsidRDefault="00AE10FA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 w:rsidRPr="00AE10FA">
        <w:rPr>
          <w:rFonts w:ascii="Times New Roman" w:hAnsi="Times New Roman" w:cs="Times New Roman"/>
          <w:sz w:val="24"/>
          <w:szCs w:val="24"/>
        </w:rPr>
        <w:t>Молодежный круглый стол «Научная дипломатия и студенческое сотрудничество России и Армении: диалог о настоящем и будущем»</w:t>
      </w:r>
    </w:p>
    <w:p w14:paraId="7C485295" w14:textId="77777777" w:rsidR="00AE10FA" w:rsidRPr="00AE10FA" w:rsidRDefault="00AE10FA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 w:rsidRPr="00AE10FA">
        <w:rPr>
          <w:rFonts w:ascii="Times New Roman" w:hAnsi="Times New Roman" w:cs="Times New Roman"/>
          <w:sz w:val="24"/>
          <w:szCs w:val="24"/>
        </w:rPr>
        <w:t>В условиях нарастающей международной напряженности особое значение приобретает развитие сотрудничества в сфере науки и образования, способное объединить людей, содействовать диалогу между ними и созданию совместных инициатив, направленных на укрепление двустороннего взаимодействия России и Армении. Вовлечение молодежи в этот процесс и содействие сотрудничеству между студентами двух стран представляется все более актуальным и значимым для выстраивания долгосрочных межгосударственных отношений. Круглый стол направлен на развитие гуманитарных и академических связей между студентами российских и армянских высших учебных заведений, повышение роли молодежи в процессе продвижения двустороннего взаимодействия стран, а также формирование новых каналов сотрудничества в научной и образовательной сферах.</w:t>
      </w:r>
    </w:p>
    <w:p w14:paraId="7D952B37" w14:textId="77777777" w:rsidR="00FD07D3" w:rsidRDefault="00FD07D3" w:rsidP="005008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A7DE61" w14:textId="77777777" w:rsidR="00AE10FA" w:rsidRPr="00AE10FA" w:rsidRDefault="00AE10FA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 w:rsidRPr="00AE10FA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14:paraId="690B23C0" w14:textId="77777777" w:rsidR="00AE10FA" w:rsidRPr="00AE10FA" w:rsidRDefault="00FD07D3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E10FA" w:rsidRPr="00AE10FA">
        <w:rPr>
          <w:rFonts w:ascii="Times New Roman" w:hAnsi="Times New Roman" w:cs="Times New Roman"/>
          <w:sz w:val="24"/>
          <w:szCs w:val="24"/>
        </w:rPr>
        <w:t>Какого текущее состояние и перспективы взаимодействия университетов и студенческих сообществ России и Армении?</w:t>
      </w:r>
    </w:p>
    <w:p w14:paraId="6B6767E5" w14:textId="77777777" w:rsidR="00AE10FA" w:rsidRPr="00AE10FA" w:rsidRDefault="00FD07D3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E10FA" w:rsidRPr="00AE10FA">
        <w:rPr>
          <w:rFonts w:ascii="Times New Roman" w:hAnsi="Times New Roman" w:cs="Times New Roman"/>
          <w:sz w:val="24"/>
          <w:szCs w:val="24"/>
        </w:rPr>
        <w:t>Каковы основные барьеры для молодежных научных контактов?</w:t>
      </w:r>
    </w:p>
    <w:p w14:paraId="7909B2A6" w14:textId="77777777" w:rsidR="00AE10FA" w:rsidRPr="00AE10FA" w:rsidRDefault="00FD07D3" w:rsidP="00500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0FA" w:rsidRPr="00AE10FA">
        <w:rPr>
          <w:rFonts w:ascii="Times New Roman" w:hAnsi="Times New Roman" w:cs="Times New Roman"/>
          <w:sz w:val="24"/>
          <w:szCs w:val="24"/>
        </w:rPr>
        <w:t>Какие направления и форматы студенческого сотрудничества представляются наиболее перспективными в нынешних условиях?</w:t>
      </w:r>
    </w:p>
    <w:p w14:paraId="04179141" w14:textId="55A21197" w:rsidR="00AE10FA" w:rsidRDefault="00725D1C" w:rsidP="00725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>Агаджанян Мане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аспирант Ереванского государственного университета, руководитель отдела организации выставок и научно-образовательных прогр</w:t>
      </w:r>
      <w:r>
        <w:rPr>
          <w:rFonts w:ascii="Times New Roman" w:hAnsi="Times New Roman" w:cs="Times New Roman"/>
          <w:sz w:val="24"/>
          <w:szCs w:val="24"/>
        </w:rPr>
        <w:t xml:space="preserve">амм Дома-музея Хачатура Абовяна.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«Исследование элементов нового литературного армянского языка в путевых записках Х. Абовяна: начало армяно-русских культурных контактов».</w:t>
      </w:r>
    </w:p>
    <w:p w14:paraId="13E506BA" w14:textId="6E6906B9" w:rsidR="00725D1C" w:rsidRDefault="00725D1C" w:rsidP="00725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lastRenderedPageBreak/>
        <w:t>Саакян Давид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гистрант НИУ ВШЭ.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«Баланс сил в современном мире: Россия и Армения»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FCA795" w14:textId="77777777" w:rsidR="00725D1C" w:rsidRPr="001A5B6A" w:rsidRDefault="00725D1C" w:rsidP="00725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 xml:space="preserve">Мелкумян </w:t>
      </w: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Арпи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бакалавр факультета социологии Ереванског</w:t>
      </w:r>
      <w:r>
        <w:rPr>
          <w:rFonts w:ascii="Times New Roman" w:hAnsi="Times New Roman" w:cs="Times New Roman"/>
          <w:sz w:val="24"/>
          <w:szCs w:val="24"/>
        </w:rPr>
        <w:t xml:space="preserve">о государственного университета. Тема доклада: </w:t>
      </w:r>
      <w:r w:rsidRPr="00AE10FA">
        <w:rPr>
          <w:rFonts w:ascii="Times New Roman" w:hAnsi="Times New Roman" w:cs="Times New Roman"/>
          <w:sz w:val="24"/>
          <w:szCs w:val="24"/>
        </w:rPr>
        <w:t>«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Изменение политических PR-технологий в Армении после революции 2018 г.»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FBC56F" w14:textId="08282915" w:rsidR="00725D1C" w:rsidRDefault="00725D1C" w:rsidP="00725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>Алейников Богдан</w:t>
      </w:r>
      <w:r w:rsidRPr="005008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Напольский</w:t>
      </w:r>
      <w:proofErr w:type="spellEnd"/>
      <w:r w:rsidRPr="005008B7">
        <w:rPr>
          <w:rFonts w:ascii="Times New Roman" w:hAnsi="Times New Roman" w:cs="Times New Roman"/>
          <w:b/>
          <w:sz w:val="24"/>
          <w:szCs w:val="24"/>
        </w:rPr>
        <w:t xml:space="preserve"> Арсений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0467">
        <w:rPr>
          <w:rFonts w:ascii="Times New Roman" w:hAnsi="Times New Roman" w:cs="Times New Roman"/>
          <w:sz w:val="24"/>
          <w:szCs w:val="24"/>
        </w:rPr>
        <w:t xml:space="preserve">бакалавры </w:t>
      </w:r>
      <w:r w:rsidRPr="00CB046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Института социологии и регионоведения </w:t>
      </w:r>
      <w:r w:rsidRPr="00CB0467">
        <w:rPr>
          <w:rFonts w:ascii="Times New Roman" w:hAnsi="Times New Roman" w:cs="Times New Roman"/>
          <w:sz w:val="24"/>
          <w:szCs w:val="24"/>
        </w:rPr>
        <w:t xml:space="preserve">Южного Федерального Университета.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«Наследие и инновации: научная дипломатия и взаимная интеграция студенческой молодежи Армении и Юга России в современных геополитических условиях».</w:t>
      </w:r>
    </w:p>
    <w:p w14:paraId="55C5B118" w14:textId="77777777" w:rsidR="002D4AFF" w:rsidRPr="001A5B6A" w:rsidRDefault="002D4AFF" w:rsidP="002D4A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>Котова Юлия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ведущий эксперт Института международных отношений НИЯУ МИФИ, эксперт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-консалтингового центра «Аксон».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«Академическое сотрудничество между университетами России и Армении: перспективы и вызовы на современном этапе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2C2356" w14:textId="1D15CEA3" w:rsidR="00AE10FA" w:rsidRPr="001A5B6A" w:rsidRDefault="00AE10FA" w:rsidP="005008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Aрутюнян</w:t>
      </w:r>
      <w:proofErr w:type="spellEnd"/>
      <w:r w:rsidRPr="005008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Лусине</w:t>
      </w:r>
      <w:proofErr w:type="spellEnd"/>
      <w:r w:rsidR="005008B7"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выпускница магистратуры Армянского государственного экономического ун</w:t>
      </w:r>
      <w:r w:rsidR="005008B7">
        <w:rPr>
          <w:rFonts w:ascii="Times New Roman" w:hAnsi="Times New Roman" w:cs="Times New Roman"/>
          <w:sz w:val="24"/>
          <w:szCs w:val="24"/>
        </w:rPr>
        <w:t>иверситета»</w:t>
      </w:r>
      <w:r w:rsidR="00CB0467">
        <w:rPr>
          <w:rFonts w:ascii="Times New Roman" w:hAnsi="Times New Roman" w:cs="Times New Roman"/>
          <w:sz w:val="24"/>
          <w:szCs w:val="24"/>
        </w:rPr>
        <w:t xml:space="preserve">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«Цифровая трансформация как драйвер инновационн</w:t>
      </w:r>
      <w:r w:rsidR="005008B7" w:rsidRPr="001A5B6A">
        <w:rPr>
          <w:rFonts w:ascii="Times New Roman" w:hAnsi="Times New Roman" w:cs="Times New Roman"/>
          <w:b/>
          <w:bCs/>
          <w:sz w:val="24"/>
          <w:szCs w:val="24"/>
        </w:rPr>
        <w:t xml:space="preserve">ого будущего России и Армении.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Трансграничная интеграция технологий: проектирование российско-армянской цифровой экосистемы как фундамент инновационного суверенитета»</w:t>
      </w:r>
      <w:r w:rsidR="00CB0467" w:rsidRPr="001A5B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5EB83F" w14:textId="51D5C206" w:rsidR="00AE10FA" w:rsidRPr="001A5B6A" w:rsidRDefault="00AE10FA" w:rsidP="005008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Арустамян</w:t>
      </w:r>
      <w:proofErr w:type="spellEnd"/>
      <w:r w:rsidRPr="005008B7">
        <w:rPr>
          <w:rFonts w:ascii="Times New Roman" w:hAnsi="Times New Roman" w:cs="Times New Roman"/>
          <w:b/>
          <w:sz w:val="24"/>
          <w:szCs w:val="24"/>
        </w:rPr>
        <w:t xml:space="preserve"> Лида</w:t>
      </w:r>
      <w:r w:rsidR="005008B7"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выпускница магистерской программы «Организация и управление бизнесом общественных услуг» факультета управления Армянского государственного экономического университета</w:t>
      </w:r>
      <w:r w:rsidR="00CB0467">
        <w:rPr>
          <w:rFonts w:ascii="Times New Roman" w:hAnsi="Times New Roman" w:cs="Times New Roman"/>
          <w:sz w:val="24"/>
          <w:szCs w:val="24"/>
        </w:rPr>
        <w:t xml:space="preserve">.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«Архитектура интегрированной системы трансграничных расчетов на базе цифровых финансовых активов (ЦФА): путь к созданию российско-армянского финансово-технологического совместного проекта»</w:t>
      </w:r>
      <w:r w:rsidR="001A5B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BEB679" w14:textId="77777777" w:rsidR="002D4AFF" w:rsidRPr="001A5B6A" w:rsidRDefault="002D4AFF" w:rsidP="002D4A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>Муравьева Екатерина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 xml:space="preserve">бакалавр </w:t>
      </w:r>
      <w:bookmarkStart w:id="0" w:name="_Hlk224041335"/>
      <w:r w:rsidRPr="00AE10FA">
        <w:rPr>
          <w:rFonts w:ascii="Times New Roman" w:hAnsi="Times New Roman" w:cs="Times New Roman"/>
          <w:sz w:val="24"/>
          <w:szCs w:val="24"/>
        </w:rPr>
        <w:t>Института ме</w:t>
      </w:r>
      <w:r>
        <w:rPr>
          <w:rFonts w:ascii="Times New Roman" w:hAnsi="Times New Roman" w:cs="Times New Roman"/>
          <w:sz w:val="24"/>
          <w:szCs w:val="24"/>
        </w:rPr>
        <w:t>ждународных отношений НИЯУ МИФИ.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Тема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«Сотрудничество молодёжи Республики Армения и Российской Федерации в сфере атомной энергетики»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DD972F" w14:textId="74659490" w:rsidR="00AE10FA" w:rsidRPr="001A5B6A" w:rsidRDefault="00AE10FA" w:rsidP="005008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8B7">
        <w:rPr>
          <w:rFonts w:ascii="Times New Roman" w:hAnsi="Times New Roman" w:cs="Times New Roman"/>
          <w:b/>
          <w:sz w:val="24"/>
          <w:szCs w:val="24"/>
        </w:rPr>
        <w:t>Ярцева Елизавета</w:t>
      </w:r>
      <w:r w:rsidR="005008B7">
        <w:rPr>
          <w:rFonts w:ascii="Times New Roman" w:hAnsi="Times New Roman" w:cs="Times New Roman"/>
          <w:sz w:val="24"/>
          <w:szCs w:val="24"/>
        </w:rPr>
        <w:t xml:space="preserve">, </w:t>
      </w:r>
      <w:r w:rsidRPr="00AE10FA">
        <w:rPr>
          <w:rFonts w:ascii="Times New Roman" w:hAnsi="Times New Roman" w:cs="Times New Roman"/>
          <w:sz w:val="24"/>
          <w:szCs w:val="24"/>
        </w:rPr>
        <w:t>выпускница ФМП МГУ им</w:t>
      </w:r>
      <w:r w:rsidR="00CB0467">
        <w:rPr>
          <w:rFonts w:ascii="Times New Roman" w:hAnsi="Times New Roman" w:cs="Times New Roman"/>
          <w:sz w:val="24"/>
          <w:szCs w:val="24"/>
        </w:rPr>
        <w:t xml:space="preserve">ени </w:t>
      </w:r>
      <w:r w:rsidRPr="00AE10FA">
        <w:rPr>
          <w:rFonts w:ascii="Times New Roman" w:hAnsi="Times New Roman" w:cs="Times New Roman"/>
          <w:sz w:val="24"/>
          <w:szCs w:val="24"/>
        </w:rPr>
        <w:t xml:space="preserve">М.В. Ломоносова, участница </w:t>
      </w:r>
      <w:r w:rsidR="001A5B6A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="00CB046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AE10FA">
        <w:rPr>
          <w:rFonts w:ascii="Times New Roman" w:hAnsi="Times New Roman" w:cs="Times New Roman"/>
          <w:sz w:val="24"/>
          <w:szCs w:val="24"/>
        </w:rPr>
        <w:t>Л</w:t>
      </w:r>
      <w:r w:rsidR="00CB0467">
        <w:rPr>
          <w:rFonts w:ascii="Times New Roman" w:hAnsi="Times New Roman" w:cs="Times New Roman"/>
          <w:sz w:val="24"/>
          <w:szCs w:val="24"/>
        </w:rPr>
        <w:t xml:space="preserve">аборатория прикладного анализа </w:t>
      </w:r>
      <w:r w:rsidRPr="00AE10FA">
        <w:rPr>
          <w:rFonts w:ascii="Times New Roman" w:hAnsi="Times New Roman" w:cs="Times New Roman"/>
          <w:sz w:val="24"/>
          <w:szCs w:val="24"/>
        </w:rPr>
        <w:t>А</w:t>
      </w:r>
      <w:r w:rsidR="00CB0467">
        <w:rPr>
          <w:rFonts w:ascii="Times New Roman" w:hAnsi="Times New Roman" w:cs="Times New Roman"/>
          <w:sz w:val="24"/>
          <w:szCs w:val="24"/>
        </w:rPr>
        <w:t>рмянской апостольской церкви и</w:t>
      </w:r>
      <w:r w:rsidR="005008B7">
        <w:rPr>
          <w:rFonts w:ascii="Times New Roman" w:hAnsi="Times New Roman" w:cs="Times New Roman"/>
          <w:sz w:val="24"/>
          <w:szCs w:val="24"/>
        </w:rPr>
        <w:t xml:space="preserve"> ИВ РАН</w:t>
      </w:r>
      <w:r w:rsidR="001A5B6A">
        <w:rPr>
          <w:rFonts w:ascii="Times New Roman" w:hAnsi="Times New Roman" w:cs="Times New Roman"/>
          <w:sz w:val="24"/>
          <w:szCs w:val="24"/>
        </w:rPr>
        <w:t xml:space="preserve">. Тем доклада: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«Ко-продукция знаний как драйвер двустороннего сотрудничества»</w:t>
      </w:r>
      <w:r w:rsidR="001A5B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FDCDB3" w14:textId="780146D4" w:rsidR="00AE10FA" w:rsidRPr="001A5B6A" w:rsidRDefault="00AE10FA" w:rsidP="005008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08B7">
        <w:rPr>
          <w:rFonts w:ascii="Times New Roman" w:hAnsi="Times New Roman" w:cs="Times New Roman"/>
          <w:b/>
          <w:sz w:val="24"/>
          <w:szCs w:val="24"/>
        </w:rPr>
        <w:t>Лоос</w:t>
      </w:r>
      <w:proofErr w:type="spellEnd"/>
      <w:r w:rsidRPr="005008B7">
        <w:rPr>
          <w:rFonts w:ascii="Times New Roman" w:hAnsi="Times New Roman" w:cs="Times New Roman"/>
          <w:b/>
          <w:sz w:val="24"/>
          <w:szCs w:val="24"/>
        </w:rPr>
        <w:t xml:space="preserve"> Елена</w:t>
      </w:r>
      <w:r w:rsidR="005008B7">
        <w:rPr>
          <w:rFonts w:ascii="Times New Roman" w:hAnsi="Times New Roman" w:cs="Times New Roman"/>
          <w:sz w:val="24"/>
          <w:szCs w:val="24"/>
        </w:rPr>
        <w:t xml:space="preserve">, бакалавр </w:t>
      </w:r>
      <w:r w:rsidR="001A5B6A" w:rsidRPr="00AE10FA">
        <w:rPr>
          <w:rFonts w:ascii="Times New Roman" w:hAnsi="Times New Roman" w:cs="Times New Roman"/>
          <w:sz w:val="24"/>
          <w:szCs w:val="24"/>
        </w:rPr>
        <w:t>Института ме</w:t>
      </w:r>
      <w:r w:rsidR="001A5B6A">
        <w:rPr>
          <w:rFonts w:ascii="Times New Roman" w:hAnsi="Times New Roman" w:cs="Times New Roman"/>
          <w:sz w:val="24"/>
          <w:szCs w:val="24"/>
        </w:rPr>
        <w:t>ждународных отношений НИЯУ МИФИ. Тема доклада:</w:t>
      </w:r>
      <w:r w:rsidRPr="00AE10FA">
        <w:rPr>
          <w:rFonts w:ascii="Times New Roman" w:hAnsi="Times New Roman" w:cs="Times New Roman"/>
          <w:sz w:val="24"/>
          <w:szCs w:val="24"/>
        </w:rPr>
        <w:t xml:space="preserve"> </w:t>
      </w:r>
      <w:r w:rsidRPr="001A5B6A">
        <w:rPr>
          <w:rFonts w:ascii="Times New Roman" w:hAnsi="Times New Roman" w:cs="Times New Roman"/>
          <w:b/>
          <w:bCs/>
          <w:sz w:val="24"/>
          <w:szCs w:val="24"/>
        </w:rPr>
        <w:t>«Модель организации международных диалоговых площадок на базе студенческих объединений»</w:t>
      </w:r>
      <w:r w:rsidR="001A5B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C92DF5" w14:textId="77777777" w:rsidR="005008B7" w:rsidRDefault="005008B7" w:rsidP="005008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дискуссия</w:t>
      </w:r>
    </w:p>
    <w:p w14:paraId="5BF4F95A" w14:textId="77777777" w:rsidR="005008B7" w:rsidRDefault="005008B7" w:rsidP="005008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Форума</w:t>
      </w:r>
    </w:p>
    <w:p w14:paraId="600EDA5E" w14:textId="77777777" w:rsidR="005008B7" w:rsidRPr="0019620F" w:rsidRDefault="005008B7" w:rsidP="005008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Кофе-пауза</w:t>
      </w:r>
    </w:p>
    <w:sectPr w:rsidR="005008B7" w:rsidRPr="0019620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09ED" w14:textId="77777777" w:rsidR="002973AA" w:rsidRDefault="002973AA" w:rsidP="00FD07D3">
      <w:pPr>
        <w:spacing w:after="0" w:line="240" w:lineRule="auto"/>
      </w:pPr>
      <w:r>
        <w:separator/>
      </w:r>
    </w:p>
  </w:endnote>
  <w:endnote w:type="continuationSeparator" w:id="0">
    <w:p w14:paraId="729F8618" w14:textId="77777777" w:rsidR="002973AA" w:rsidRDefault="002973AA" w:rsidP="00FD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643639"/>
      <w:docPartObj>
        <w:docPartGallery w:val="Page Numbers (Bottom of Page)"/>
        <w:docPartUnique/>
      </w:docPartObj>
    </w:sdtPr>
    <w:sdtEndPr/>
    <w:sdtContent>
      <w:p w14:paraId="3A44E548" w14:textId="77777777" w:rsidR="00FD07D3" w:rsidRDefault="00FD07D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F61">
          <w:rPr>
            <w:noProof/>
          </w:rPr>
          <w:t>4</w:t>
        </w:r>
        <w:r>
          <w:fldChar w:fldCharType="end"/>
        </w:r>
      </w:p>
    </w:sdtContent>
  </w:sdt>
  <w:p w14:paraId="001CBF6C" w14:textId="77777777" w:rsidR="00FD07D3" w:rsidRDefault="00FD07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CB57" w14:textId="77777777" w:rsidR="002973AA" w:rsidRDefault="002973AA" w:rsidP="00FD07D3">
      <w:pPr>
        <w:spacing w:after="0" w:line="240" w:lineRule="auto"/>
      </w:pPr>
      <w:r>
        <w:separator/>
      </w:r>
    </w:p>
  </w:footnote>
  <w:footnote w:type="continuationSeparator" w:id="0">
    <w:p w14:paraId="0B610246" w14:textId="77777777" w:rsidR="002973AA" w:rsidRDefault="002973AA" w:rsidP="00FD0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88"/>
    <w:rsid w:val="000263A3"/>
    <w:rsid w:val="00157592"/>
    <w:rsid w:val="0019620F"/>
    <w:rsid w:val="001A5B6A"/>
    <w:rsid w:val="002973AA"/>
    <w:rsid w:val="00297952"/>
    <w:rsid w:val="002D4AFF"/>
    <w:rsid w:val="002F1588"/>
    <w:rsid w:val="00311DB5"/>
    <w:rsid w:val="004406D8"/>
    <w:rsid w:val="005008B7"/>
    <w:rsid w:val="0056198B"/>
    <w:rsid w:val="006141AE"/>
    <w:rsid w:val="00722613"/>
    <w:rsid w:val="00725D1C"/>
    <w:rsid w:val="00782572"/>
    <w:rsid w:val="007C7573"/>
    <w:rsid w:val="0090697A"/>
    <w:rsid w:val="00A224D5"/>
    <w:rsid w:val="00AD0FE4"/>
    <w:rsid w:val="00AE10FA"/>
    <w:rsid w:val="00B13B0C"/>
    <w:rsid w:val="00BF775E"/>
    <w:rsid w:val="00C80255"/>
    <w:rsid w:val="00CB0467"/>
    <w:rsid w:val="00E64606"/>
    <w:rsid w:val="00E81F61"/>
    <w:rsid w:val="00F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68C7"/>
  <w15:chartTrackingRefBased/>
  <w15:docId w15:val="{12A8AEFC-0751-4B94-A182-00CBE5D1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7D3"/>
  </w:style>
  <w:style w:type="paragraph" w:styleId="a6">
    <w:name w:val="footer"/>
    <w:basedOn w:val="a"/>
    <w:link w:val="a7"/>
    <w:uiPriority w:val="99"/>
    <w:unhideWhenUsed/>
    <w:rsid w:val="00FD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cso@rstradehouse.com</dc:creator>
  <cp:keywords/>
  <dc:description/>
  <cp:lastModifiedBy>admin</cp:lastModifiedBy>
  <cp:revision>2</cp:revision>
  <dcterms:created xsi:type="dcterms:W3CDTF">2026-06-30T13:15:00Z</dcterms:created>
  <dcterms:modified xsi:type="dcterms:W3CDTF">2026-06-30T13:15:00Z</dcterms:modified>
</cp:coreProperties>
</file>